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157EA2" w:rsidRPr="001B24AB" w:rsidTr="00B2162F">
        <w:trPr>
          <w:trHeight w:hRule="exact" w:val="893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157EA2" w:rsidRPr="00A12F5C" w:rsidRDefault="00157EA2" w:rsidP="001B24AB">
            <w:pPr>
              <w:pStyle w:val="Cmsor1"/>
              <w:jc w:val="center"/>
              <w:rPr>
                <w:rFonts w:ascii="Cambria" w:hAnsi="Cambria" w:cs="Cambria"/>
                <w:kern w:val="0"/>
                <w:sz w:val="28"/>
                <w:szCs w:val="28"/>
              </w:rPr>
            </w:pPr>
            <w:r w:rsidRPr="00A12F5C">
              <w:rPr>
                <w:rFonts w:ascii="Cambria" w:hAnsi="Cambria" w:cs="Cambria"/>
                <w:kern w:val="0"/>
                <w:sz w:val="28"/>
                <w:szCs w:val="28"/>
              </w:rPr>
              <w:t>PÁLYÁZATI ADATLAP</w:t>
            </w:r>
          </w:p>
          <w:p w:rsidR="00B2162F" w:rsidRDefault="00157EA2" w:rsidP="00F71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Honvédelmi Minisztérium Hadtörténeti Intézet és Múzeum által I. világháborús hadisírok felújítására kiírt </w:t>
            </w:r>
            <w:r w:rsidRPr="00B2162F">
              <w:rPr>
                <w:b/>
                <w:sz w:val="32"/>
                <w:szCs w:val="20"/>
              </w:rPr>
              <w:t>HIM-HF1</w:t>
            </w:r>
            <w:r w:rsidR="00C44836" w:rsidRPr="00B2162F">
              <w:rPr>
                <w:b/>
                <w:sz w:val="32"/>
                <w:szCs w:val="20"/>
              </w:rPr>
              <w:t>7</w:t>
            </w:r>
            <w:r w:rsidRPr="00B2162F">
              <w:rPr>
                <w:sz w:val="3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kódszámú pályázathoz</w:t>
            </w:r>
          </w:p>
          <w:p w:rsidR="00B2162F" w:rsidRDefault="00B2162F" w:rsidP="00F71FCD">
            <w:pPr>
              <w:jc w:val="center"/>
              <w:rPr>
                <w:sz w:val="20"/>
                <w:szCs w:val="20"/>
              </w:rPr>
            </w:pPr>
          </w:p>
          <w:p w:rsidR="00157EA2" w:rsidRDefault="00157EA2" w:rsidP="00F71FCD">
            <w:pPr>
              <w:jc w:val="center"/>
              <w:rPr>
                <w:sz w:val="20"/>
                <w:szCs w:val="20"/>
              </w:rPr>
            </w:pPr>
          </w:p>
          <w:p w:rsidR="00B2162F" w:rsidRDefault="00B2162F" w:rsidP="00F71FCD">
            <w:pPr>
              <w:jc w:val="center"/>
              <w:rPr>
                <w:sz w:val="20"/>
                <w:szCs w:val="20"/>
              </w:rPr>
            </w:pPr>
          </w:p>
          <w:p w:rsidR="00B2162F" w:rsidRDefault="00B2162F" w:rsidP="00F71FCD">
            <w:pPr>
              <w:jc w:val="center"/>
              <w:rPr>
                <w:sz w:val="20"/>
                <w:szCs w:val="20"/>
              </w:rPr>
            </w:pPr>
          </w:p>
          <w:p w:rsidR="00B2162F" w:rsidRPr="00C04207" w:rsidRDefault="00B2162F" w:rsidP="00F71FCD">
            <w:pPr>
              <w:jc w:val="center"/>
              <w:rPr>
                <w:sz w:val="20"/>
                <w:szCs w:val="20"/>
              </w:rPr>
            </w:pPr>
          </w:p>
          <w:p w:rsidR="00157EA2" w:rsidRDefault="00157EA2" w:rsidP="00D839B3"/>
          <w:p w:rsidR="00157EA2" w:rsidRDefault="00157EA2" w:rsidP="00D839B3"/>
          <w:p w:rsidR="00157EA2" w:rsidRPr="00D839B3" w:rsidRDefault="00157EA2" w:rsidP="00D839B3"/>
          <w:p w:rsidR="00157EA2" w:rsidRPr="00D839B3" w:rsidRDefault="00157EA2" w:rsidP="00D839B3"/>
        </w:tc>
      </w:tr>
      <w:tr w:rsidR="00B2162F" w:rsidRPr="00F71FCD" w:rsidTr="00B2162F">
        <w:trPr>
          <w:trHeight w:hRule="exact" w:val="101"/>
          <w:jc w:val="center"/>
        </w:trPr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62F" w:rsidRPr="00B2162F" w:rsidRDefault="00B2162F" w:rsidP="00F71FCD">
            <w:pPr>
              <w:pStyle w:val="Cmsor1"/>
              <w:jc w:val="left"/>
              <w:rPr>
                <w:rFonts w:ascii="Cambria" w:hAnsi="Cambria" w:cs="Cambria"/>
                <w:b w:val="0"/>
                <w:bCs w:val="0"/>
                <w:kern w:val="0"/>
                <w:sz w:val="2"/>
                <w:szCs w:val="24"/>
              </w:rPr>
            </w:pPr>
          </w:p>
        </w:tc>
      </w:tr>
      <w:tr w:rsidR="00157EA2" w:rsidRPr="00F71FCD" w:rsidTr="00B2162F">
        <w:trPr>
          <w:trHeight w:hRule="exact" w:val="292"/>
          <w:jc w:val="center"/>
        </w:trPr>
        <w:tc>
          <w:tcPr>
            <w:tcW w:w="9216" w:type="dxa"/>
            <w:tcBorders>
              <w:top w:val="single" w:sz="4" w:space="0" w:color="auto"/>
            </w:tcBorders>
          </w:tcPr>
          <w:p w:rsidR="00157EA2" w:rsidRPr="00A12F5C" w:rsidRDefault="00157EA2" w:rsidP="00F71FCD">
            <w:pPr>
              <w:pStyle w:val="Cmsor1"/>
              <w:jc w:val="left"/>
              <w:rPr>
                <w:rFonts w:ascii="Cambria" w:hAnsi="Cambria" w:cs="Cambria"/>
                <w:b w:val="0"/>
                <w:bCs w:val="0"/>
                <w:kern w:val="0"/>
                <w:sz w:val="24"/>
                <w:szCs w:val="24"/>
              </w:rPr>
            </w:pPr>
            <w:r w:rsidRPr="00A12F5C">
              <w:rPr>
                <w:rFonts w:ascii="Cambria" w:hAnsi="Cambria" w:cs="Cambria"/>
                <w:b w:val="0"/>
                <w:bCs w:val="0"/>
                <w:kern w:val="0"/>
                <w:sz w:val="24"/>
                <w:szCs w:val="24"/>
              </w:rPr>
              <w:t>Iktatási szám (HM HIM tölti ki):</w:t>
            </w:r>
          </w:p>
        </w:tc>
      </w:tr>
    </w:tbl>
    <w:p w:rsidR="00157EA2" w:rsidRDefault="00157EA2" w:rsidP="004A62B4">
      <w:pPr>
        <w:rPr>
          <w:b/>
          <w:bCs/>
          <w:smallCaps/>
        </w:rPr>
      </w:pPr>
    </w:p>
    <w:p w:rsidR="00157EA2" w:rsidRPr="004A62B4" w:rsidRDefault="00157EA2" w:rsidP="004A62B4">
      <w:pPr>
        <w:rPr>
          <w:b/>
          <w:bCs/>
          <w:smallCaps/>
        </w:rPr>
      </w:pPr>
      <w:r w:rsidRPr="004A62B4">
        <w:rPr>
          <w:b/>
          <w:bCs/>
          <w:smallCaps/>
        </w:rPr>
        <w:t>1. A pályázó adatai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30"/>
        <w:gridCol w:w="4811"/>
      </w:tblGrid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A pályázó teljes neve:</w:t>
            </w:r>
            <w:r>
              <w:t xml:space="preserve"> 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A pályázó rövidített neve (amennyiben releváns):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B2162F">
            <w:pPr>
              <w:ind w:left="34"/>
              <w:jc w:val="left"/>
            </w:pPr>
            <w:r>
              <w:t>Működési formája</w:t>
            </w:r>
            <w:r w:rsidRPr="004A62B4"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Default="00C44836" w:rsidP="00472E74">
            <w:pPr>
              <w:jc w:val="left"/>
            </w:pPr>
            <w:r>
              <w:t>MÁK törzskönyvi szám (PIR törzsszám)</w:t>
            </w:r>
            <w:r w:rsidR="00063137">
              <w:t>, EMMI nyilvántartási szám</w:t>
            </w:r>
            <w:r w:rsidR="00157EA2">
              <w:t>:</w:t>
            </w:r>
          </w:p>
          <w:p w:rsidR="00C44836" w:rsidRPr="004A62B4" w:rsidRDefault="00C44836" w:rsidP="00472E74">
            <w:pPr>
              <w:jc w:val="left"/>
            </w:pP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B2162F" w:rsidRDefault="00B2162F" w:rsidP="00D63423">
            <w:pPr>
              <w:jc w:val="left"/>
            </w:pPr>
            <w:r>
              <w:t>MÁK/EMMI</w:t>
            </w:r>
            <w:r w:rsidRPr="004A62B4">
              <w:t xml:space="preserve"> nyilvántartásba vétel</w:t>
            </w:r>
            <w:r>
              <w:t xml:space="preserve"> ideje</w:t>
            </w:r>
            <w:r w:rsidRPr="004A62B4">
              <w:t>:</w:t>
            </w: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B2162F" w:rsidRPr="004A62B4" w:rsidRDefault="00B2162F" w:rsidP="00D63423">
            <w:pPr>
              <w:jc w:val="left"/>
            </w:pPr>
            <w:r w:rsidRPr="004A62B4">
              <w:t>Adószám:</w:t>
            </w: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B2162F" w:rsidRDefault="00B2162F" w:rsidP="00D63423">
            <w:pPr>
              <w:jc w:val="left"/>
            </w:pPr>
            <w:r>
              <w:t>Statisztikai szám:</w:t>
            </w: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B2162F" w:rsidRPr="004A62B4" w:rsidRDefault="00B2162F" w:rsidP="00D63423">
            <w:pPr>
              <w:jc w:val="left"/>
            </w:pPr>
            <w:r>
              <w:t>Számlavezető bank megnevezése:</w:t>
            </w: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tcBorders>
              <w:bottom w:val="nil"/>
            </w:tcBorders>
            <w:vAlign w:val="center"/>
          </w:tcPr>
          <w:p w:rsidR="00B2162F" w:rsidRPr="004A62B4" w:rsidRDefault="00B2162F" w:rsidP="00D63423">
            <w:pPr>
              <w:jc w:val="left"/>
            </w:pPr>
            <w:r w:rsidRPr="004A62B4">
              <w:t>Bankszámlaszám: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shd w:val="pct20" w:color="auto" w:fill="auto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A pályázó székhelye: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Megye: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 xml:space="preserve">Település:     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Irányítószám: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shd w:val="pct20" w:color="auto" w:fill="auto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A pályázó postacíme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Megye:</w:t>
            </w:r>
          </w:p>
        </w:tc>
      </w:tr>
      <w:tr w:rsidR="00157EA2" w:rsidRPr="004A62B4" w:rsidTr="00B2162F">
        <w:trPr>
          <w:trHeight w:val="454"/>
        </w:trPr>
        <w:tc>
          <w:tcPr>
            <w:tcW w:w="4515" w:type="dxa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 xml:space="preserve">Település:     </w:t>
            </w:r>
          </w:p>
        </w:tc>
        <w:tc>
          <w:tcPr>
            <w:tcW w:w="4841" w:type="dxa"/>
            <w:gridSpan w:val="2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Irányítószám: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shd w:val="pct20" w:color="auto" w:fill="auto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A pályázó hivatalos képviselőjének/képviselőinek (vezetője, aláírója) adatai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Név: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Beosztás:</w:t>
            </w:r>
          </w:p>
        </w:tc>
      </w:tr>
      <w:tr w:rsidR="00157EA2" w:rsidRPr="004A62B4" w:rsidTr="00B2162F">
        <w:trPr>
          <w:trHeight w:val="454"/>
        </w:trPr>
        <w:tc>
          <w:tcPr>
            <w:tcW w:w="4545" w:type="dxa"/>
            <w:gridSpan w:val="2"/>
            <w:vAlign w:val="center"/>
          </w:tcPr>
          <w:p w:rsidR="00157EA2" w:rsidRPr="004A62B4" w:rsidRDefault="00157EA2" w:rsidP="00623AF8">
            <w:pPr>
              <w:jc w:val="left"/>
            </w:pPr>
            <w:r>
              <w:t>Telefon</w:t>
            </w:r>
            <w:r w:rsidRPr="004A62B4">
              <w:t>:</w:t>
            </w:r>
          </w:p>
        </w:tc>
        <w:tc>
          <w:tcPr>
            <w:tcW w:w="4811" w:type="dxa"/>
            <w:vAlign w:val="center"/>
          </w:tcPr>
          <w:p w:rsidR="00157EA2" w:rsidRPr="004A62B4" w:rsidRDefault="00157EA2" w:rsidP="00C260CD">
            <w:pPr>
              <w:jc w:val="left"/>
            </w:pPr>
            <w:r>
              <w:t>Fax</w:t>
            </w:r>
            <w:r w:rsidRPr="004A62B4"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>
              <w:t>E</w:t>
            </w:r>
            <w:r w:rsidRPr="004A62B4">
              <w:t>-mail: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shd w:val="pct20" w:color="auto" w:fill="auto"/>
            <w:vAlign w:val="center"/>
          </w:tcPr>
          <w:p w:rsidR="00157EA2" w:rsidRPr="004A62B4" w:rsidRDefault="00157EA2" w:rsidP="00623AF8">
            <w:pPr>
              <w:jc w:val="left"/>
            </w:pPr>
            <w:r>
              <w:lastRenderedPageBreak/>
              <w:t>Kapcsolattartó személy (projekt</w:t>
            </w:r>
            <w:r w:rsidRPr="004A62B4">
              <w:t>menedzser) adatai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Név: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Beosztás: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>
              <w:t>Telefon</w:t>
            </w:r>
            <w:r w:rsidRPr="004A62B4"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>
              <w:t>Fax</w:t>
            </w:r>
            <w:r w:rsidRPr="004A62B4"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e-mail:</w:t>
            </w:r>
          </w:p>
        </w:tc>
      </w:tr>
    </w:tbl>
    <w:p w:rsidR="00157EA2" w:rsidRDefault="00157EA2" w:rsidP="004A62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157EA2">
        <w:tc>
          <w:tcPr>
            <w:tcW w:w="3070" w:type="dxa"/>
            <w:vMerge w:val="restart"/>
            <w:vAlign w:val="center"/>
          </w:tcPr>
          <w:p w:rsidR="00157EA2" w:rsidRDefault="00157EA2" w:rsidP="00284ACF">
            <w:pPr>
              <w:jc w:val="left"/>
            </w:pPr>
            <w:r w:rsidRPr="009F2248">
              <w:t>Az elmúlt 1–3 évben elnyert-e HM által kiírt pályázatot?</w:t>
            </w:r>
          </w:p>
        </w:tc>
        <w:tc>
          <w:tcPr>
            <w:tcW w:w="3070" w:type="dxa"/>
          </w:tcPr>
          <w:p w:rsidR="00157EA2" w:rsidRDefault="00157EA2" w:rsidP="004A62B4">
            <w:r w:rsidRPr="009F2248">
              <w:t>év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4A62B4">
            <w:r w:rsidRPr="009F2248">
              <w:t>összeg (E Ft)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4A62B4">
            <w:r w:rsidRPr="009F2248">
              <w:t>pályázat tárgya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év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összeg (E Ft)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pályázat tárgya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év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összeg (E Ft)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pályázat tárgya</w:t>
            </w:r>
          </w:p>
        </w:tc>
        <w:tc>
          <w:tcPr>
            <w:tcW w:w="3070" w:type="dxa"/>
          </w:tcPr>
          <w:p w:rsidR="00157EA2" w:rsidRDefault="00157EA2" w:rsidP="004A62B4"/>
        </w:tc>
      </w:tr>
    </w:tbl>
    <w:p w:rsidR="00157EA2" w:rsidRDefault="00157EA2" w:rsidP="004A62B4"/>
    <w:p w:rsidR="00157EA2" w:rsidRPr="004A62B4" w:rsidRDefault="00157EA2" w:rsidP="004A62B4">
      <w:pPr>
        <w:rPr>
          <w:b/>
          <w:bCs/>
          <w:smallCaps/>
        </w:rPr>
      </w:pPr>
      <w:r w:rsidRPr="004A62B4">
        <w:rPr>
          <w:b/>
          <w:bCs/>
          <w:smallCaps/>
        </w:rPr>
        <w:t>2. A</w:t>
      </w:r>
      <w:r>
        <w:rPr>
          <w:b/>
          <w:bCs/>
          <w:smallCaps/>
        </w:rPr>
        <w:t xml:space="preserve"> pályázat BEMUTATÁSA</w:t>
      </w:r>
    </w:p>
    <w:p w:rsidR="00157EA2" w:rsidRDefault="00157EA2" w:rsidP="004A62B4"/>
    <w:p w:rsidR="00157EA2" w:rsidRDefault="00157EA2" w:rsidP="00851441">
      <w:r>
        <w:t>Pályázati projekt címe:</w:t>
      </w:r>
    </w:p>
    <w:p w:rsidR="00157EA2" w:rsidRDefault="00157EA2" w:rsidP="0085144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157EA2" w:rsidRPr="00623AF8">
        <w:trPr>
          <w:trHeight w:val="454"/>
        </w:trPr>
        <w:tc>
          <w:tcPr>
            <w:tcW w:w="9102" w:type="dxa"/>
            <w:vAlign w:val="center"/>
          </w:tcPr>
          <w:p w:rsidR="00157EA2" w:rsidRPr="00623AF8" w:rsidRDefault="00157EA2" w:rsidP="005A4E28">
            <w:pPr>
              <w:jc w:val="left"/>
            </w:pPr>
          </w:p>
        </w:tc>
      </w:tr>
    </w:tbl>
    <w:p w:rsidR="00157EA2" w:rsidRDefault="00157EA2" w:rsidP="00851441"/>
    <w:p w:rsidR="00157EA2" w:rsidRDefault="00157EA2" w:rsidP="00851441">
      <w:r w:rsidRPr="004A62B4">
        <w:t>A program tartalmának összefoglaló leírása</w:t>
      </w:r>
    </w:p>
    <w:p w:rsidR="00157EA2" w:rsidRPr="004A62B4" w:rsidRDefault="00157EA2" w:rsidP="00851441">
      <w:r>
        <w:t>Kérjük, röviden mutassa be pályázati programjának célját és várható eredményeit! (Kérjük, ne feledje mellékelni a pályázati adatlaphoz a jelenlegi helyzetet bemutató fotódokumentációt!)</w:t>
      </w:r>
    </w:p>
    <w:p w:rsidR="00157EA2" w:rsidRDefault="00157EA2" w:rsidP="00851441"/>
    <w:p w:rsidR="00157EA2" w:rsidRDefault="00C44836" w:rsidP="008514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46355</wp:posOffset>
                </wp:positionV>
                <wp:extent cx="5772150" cy="3275965"/>
                <wp:effectExtent l="13970" t="8255" r="508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A2" w:rsidRDefault="00157EA2" w:rsidP="00851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3.65pt;width:454.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">
                <v:textbox>
                  <w:txbxContent>
                    <w:p w:rsidR="00157EA2" w:rsidRDefault="00157EA2" w:rsidP="00851441"/>
                  </w:txbxContent>
                </v:textbox>
              </v:shape>
            </w:pict>
          </mc:Fallback>
        </mc:AlternateContent>
      </w:r>
    </w:p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4A62B4"/>
    <w:p w:rsidR="00157EA2" w:rsidRDefault="00157EA2" w:rsidP="004A62B4"/>
    <w:p w:rsidR="00157EA2" w:rsidRDefault="00157EA2" w:rsidP="004A62B4"/>
    <w:p w:rsidR="00157EA2" w:rsidRDefault="00157EA2" w:rsidP="004A62B4"/>
    <w:p w:rsidR="00157EA2" w:rsidRDefault="00157EA2" w:rsidP="00F71FCD">
      <w:pPr>
        <w:keepNext/>
      </w:pPr>
      <w:r>
        <w:t>A megvalósítás ütemezése:</w:t>
      </w:r>
    </w:p>
    <w:p w:rsidR="00157EA2" w:rsidRDefault="00157EA2" w:rsidP="00F71FCD">
      <w:pPr>
        <w:keepNext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157EA2" w:rsidRPr="00623AF8">
        <w:trPr>
          <w:trHeight w:val="454"/>
        </w:trPr>
        <w:tc>
          <w:tcPr>
            <w:tcW w:w="9102" w:type="dxa"/>
            <w:vAlign w:val="center"/>
          </w:tcPr>
          <w:p w:rsidR="00157EA2" w:rsidRPr="00623AF8" w:rsidRDefault="00157EA2" w:rsidP="00F71FCD">
            <w:pPr>
              <w:keepNext/>
              <w:jc w:val="left"/>
            </w:pPr>
            <w:r w:rsidRPr="00623AF8">
              <w:t>A tervezett megvalósítás kezdete:</w:t>
            </w:r>
          </w:p>
        </w:tc>
      </w:tr>
      <w:tr w:rsidR="00157EA2" w:rsidRPr="00623AF8">
        <w:trPr>
          <w:trHeight w:val="454"/>
        </w:trPr>
        <w:tc>
          <w:tcPr>
            <w:tcW w:w="9102" w:type="dxa"/>
            <w:vAlign w:val="center"/>
          </w:tcPr>
          <w:p w:rsidR="00157EA2" w:rsidRPr="00623AF8" w:rsidRDefault="00157EA2" w:rsidP="00623AF8">
            <w:pPr>
              <w:jc w:val="left"/>
            </w:pPr>
            <w:r w:rsidRPr="00623AF8">
              <w:t>A tervezett befejezés időpontja:</w:t>
            </w:r>
          </w:p>
        </w:tc>
      </w:tr>
    </w:tbl>
    <w:p w:rsidR="00157EA2" w:rsidRDefault="00157EA2" w:rsidP="004A62B4"/>
    <w:p w:rsidR="00157EA2" w:rsidRPr="00D60CD0" w:rsidRDefault="00157EA2" w:rsidP="004A62B4">
      <w:pPr>
        <w:rPr>
          <w:b/>
          <w:bCs/>
          <w:u w:val="single"/>
        </w:rPr>
      </w:pPr>
      <w:r>
        <w:rPr>
          <w:b/>
          <w:bCs/>
          <w:smallCaps/>
        </w:rPr>
        <w:t>3</w:t>
      </w:r>
      <w:r w:rsidRPr="000E3BB3">
        <w:rPr>
          <w:b/>
          <w:bCs/>
          <w:smallCaps/>
        </w:rPr>
        <w:t>. A pályázó nyilatkozata</w:t>
      </w:r>
    </w:p>
    <w:p w:rsidR="00157EA2" w:rsidRPr="00D60CD0" w:rsidRDefault="00157EA2" w:rsidP="004A62B4">
      <w:pPr>
        <w:rPr>
          <w:b/>
          <w:bCs/>
          <w:u w:val="single"/>
        </w:rPr>
      </w:pPr>
    </w:p>
    <w:p w:rsidR="00157EA2" w:rsidRDefault="00157EA2" w:rsidP="004A62B4">
      <w:r w:rsidRPr="00D60CD0">
        <w:t xml:space="preserve">Mint a pályázó szervezet hivatalos képviselője kijelentem, hogy </w:t>
      </w:r>
    </w:p>
    <w:p w:rsidR="00157EA2" w:rsidRDefault="00157EA2" w:rsidP="004A62B4"/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Kijelentem, hogy a pályázatban foglalt adatok, információk és dokumentumok valódiak és hitelesek.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Tudomásul veszem, hogy a pályázat elnyerése esetén a pályázaton elnyerhető összeg kedvezményezettjének neve, a pályázat tárgya és az elnyert összeg szabályozott módon nyilvánosságra hozható.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Kijelentem, hogy az általam képviselt pályázó szervezet nem áll jogerős végzéssel elrendelt végelszámolás, felszámolás alatt, ellene jogerős végzéssel elrendelt csődeljárás vagy egyéb, a megszüntetésére irányuló, jogszabályban meghatározott eljárás nincs folyamatban, 60 napnál régebbi köztartozása nincs, illetve ezekre vonatkozólag a támogatási szerződés lejártáig bejelentési kötelezettséget vállalok.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Hozzájárulok a pályázat szabályszerűségének és a pályázattal elnyert összeg rendeltetésszerű felhasználásának szerződésben meghatározott szervek általi ellenőrzéséhez.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A pályamű tulajdonjogot és harmadik személy jogosultságát nem sérti.</w:t>
      </w:r>
    </w:p>
    <w:p w:rsidR="00157EA2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A pályázati kiírást és útmutatót ismerem, a pályázat az abban foglaltak figyelembevételével készült.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>
        <w:t>Kijelentem, hogy az általam képviselt szervezet megfelel a rendezett munkaügyi kapcsolatok szabályainak.</w:t>
      </w:r>
    </w:p>
    <w:p w:rsidR="00157EA2" w:rsidRPr="00D60CD0" w:rsidRDefault="00157EA2" w:rsidP="004A62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57EA2" w:rsidRPr="000E3BB3">
        <w:trPr>
          <w:trHeight w:val="454"/>
        </w:trPr>
        <w:tc>
          <w:tcPr>
            <w:tcW w:w="9210" w:type="dxa"/>
            <w:vAlign w:val="center"/>
          </w:tcPr>
          <w:p w:rsidR="00157EA2" w:rsidRPr="000E3BB3" w:rsidRDefault="00157EA2" w:rsidP="00E31473">
            <w:pPr>
              <w:jc w:val="left"/>
            </w:pPr>
            <w:r w:rsidRPr="000E3BB3">
              <w:t xml:space="preserve">Aláíró neve: </w:t>
            </w:r>
          </w:p>
        </w:tc>
      </w:tr>
      <w:tr w:rsidR="00157EA2" w:rsidRPr="000E3BB3">
        <w:trPr>
          <w:trHeight w:val="454"/>
        </w:trPr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157EA2" w:rsidRPr="000E3BB3" w:rsidRDefault="00157EA2" w:rsidP="00E31473">
            <w:pPr>
              <w:jc w:val="left"/>
            </w:pPr>
          </w:p>
        </w:tc>
      </w:tr>
      <w:tr w:rsidR="00157EA2" w:rsidRPr="00D60CD0">
        <w:trPr>
          <w:trHeight w:val="1156"/>
        </w:trPr>
        <w:tc>
          <w:tcPr>
            <w:tcW w:w="9210" w:type="dxa"/>
            <w:vAlign w:val="center"/>
          </w:tcPr>
          <w:p w:rsidR="00157EA2" w:rsidRPr="00D60CD0" w:rsidRDefault="00157EA2" w:rsidP="00E31473">
            <w:pPr>
              <w:jc w:val="left"/>
            </w:pPr>
            <w:r w:rsidRPr="000E3BB3">
              <w:t>Aláírás:</w:t>
            </w:r>
            <w:r w:rsidRPr="000E3BB3">
              <w:tab/>
            </w:r>
            <w:r w:rsidRPr="000E3BB3">
              <w:tab/>
            </w:r>
          </w:p>
        </w:tc>
      </w:tr>
    </w:tbl>
    <w:p w:rsidR="00157EA2" w:rsidRPr="00D60CD0" w:rsidRDefault="00157EA2" w:rsidP="004A62B4"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</w:p>
    <w:p w:rsidR="00157EA2" w:rsidRPr="00D60CD0" w:rsidRDefault="00157EA2" w:rsidP="00E779B5">
      <w:pPr>
        <w:jc w:val="center"/>
      </w:pPr>
      <w:r w:rsidRPr="00D60CD0">
        <w:t>P.H.</w:t>
      </w:r>
    </w:p>
    <w:p w:rsidR="00157EA2" w:rsidRPr="00D60CD0" w:rsidRDefault="00157EA2" w:rsidP="004A62B4"/>
    <w:p w:rsidR="00063137" w:rsidRDefault="00157EA2" w:rsidP="004A62B4">
      <w:r>
        <w:t>Kelt:</w:t>
      </w:r>
      <w:bookmarkStart w:id="0" w:name="_PictureBullets"/>
    </w:p>
    <w:p w:rsidR="00B2162F" w:rsidRDefault="00B2162F">
      <w:pPr>
        <w:jc w:val="lef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br w:type="page"/>
      </w:r>
    </w:p>
    <w:p w:rsidR="00063137" w:rsidRPr="009131FA" w:rsidRDefault="00063137" w:rsidP="00063137">
      <w:pPr>
        <w:jc w:val="center"/>
        <w:rPr>
          <w:rFonts w:ascii="Calibri" w:hAnsi="Calibri" w:cs="Calibri"/>
          <w:b/>
          <w:bCs/>
          <w:i/>
          <w:iCs/>
        </w:rPr>
      </w:pPr>
      <w:bookmarkStart w:id="1" w:name="_GoBack"/>
      <w:bookmarkEnd w:id="1"/>
      <w:r w:rsidRPr="009131FA">
        <w:rPr>
          <w:rFonts w:ascii="Calibri" w:hAnsi="Calibri" w:cs="Calibri"/>
          <w:b/>
          <w:bCs/>
          <w:i/>
          <w:iCs/>
        </w:rPr>
        <w:lastRenderedPageBreak/>
        <w:t xml:space="preserve">NYILATKOZAT </w:t>
      </w:r>
    </w:p>
    <w:p w:rsidR="00063137" w:rsidRPr="009131FA" w:rsidRDefault="00063137" w:rsidP="00063137">
      <w:pPr>
        <w:jc w:val="center"/>
        <w:rPr>
          <w:rFonts w:ascii="Calibri" w:hAnsi="Calibri" w:cs="Calibri"/>
          <w:b/>
          <w:bCs/>
          <w:i/>
          <w:iCs/>
          <w:shd w:val="clear" w:color="auto" w:fill="FFFFFF"/>
          <w:lang w:eastAsia="en-US"/>
        </w:rPr>
      </w:pPr>
      <w:r w:rsidRPr="009131FA">
        <w:rPr>
          <w:rFonts w:ascii="Calibri" w:hAnsi="Calibri" w:cs="Calibri"/>
          <w:b/>
          <w:bCs/>
          <w:i/>
          <w:iCs/>
          <w:lang w:eastAsia="en-US"/>
        </w:rPr>
        <w:t xml:space="preserve">a rendezett munkaügyi kapcsolatokról az államháztartásról szóló </w:t>
      </w:r>
      <w:r w:rsidRPr="009131FA">
        <w:rPr>
          <w:rFonts w:ascii="Calibri" w:hAnsi="Calibri" w:cs="Calibri"/>
          <w:b/>
          <w:bCs/>
          <w:i/>
          <w:iCs/>
          <w:shd w:val="clear" w:color="auto" w:fill="FFFFFF"/>
          <w:lang w:eastAsia="en-US"/>
        </w:rPr>
        <w:t>2011. évi CXCV. törvény 50. § (1) a) pontja és az államháztartásról szóló törvény végrehajtásáról szóló 368/2011. (XII. 31.) Korm. rendelet 82. § (1)-(3) bekezdése szerint</w:t>
      </w:r>
    </w:p>
    <w:p w:rsidR="00063137" w:rsidRPr="009131FA" w:rsidRDefault="00063137" w:rsidP="00063137">
      <w:pPr>
        <w:jc w:val="center"/>
        <w:rPr>
          <w:rFonts w:ascii="Calibri" w:hAnsi="Calibri" w:cs="Calibri"/>
          <w:b/>
          <w:bCs/>
          <w:i/>
          <w:iCs/>
          <w:lang w:eastAsia="en-US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5139"/>
      </w:tblGrid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Alulírott (név):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mint a (szervezet neve):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székhelye: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nyilvántartásba vevő szerv megnevezése: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MÁK, EMMI nyilvántartási szám: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adószáma: 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számlavezető bank neve: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bankszámlaszáma: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063137" w:rsidRPr="009131FA" w:rsidRDefault="00063137" w:rsidP="00063137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0"/>
        </w:rPr>
      </w:pPr>
      <w:r w:rsidRPr="009131FA">
        <w:rPr>
          <w:rFonts w:asciiTheme="minorHAnsi" w:hAnsiTheme="minorHAnsi" w:cstheme="minorHAnsi"/>
          <w:sz w:val="22"/>
          <w:szCs w:val="20"/>
        </w:rPr>
        <w:t>képviselője büntetőjogi felelősségem tudatában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063137" w:rsidRPr="009131FA" w:rsidRDefault="00063137" w:rsidP="000631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b/>
          <w:bCs/>
          <w:sz w:val="22"/>
          <w:szCs w:val="20"/>
          <w:lang w:eastAsia="en-US"/>
        </w:rPr>
        <w:t>n y i l a t k o z o m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sz w:val="22"/>
          <w:szCs w:val="20"/>
          <w:lang w:eastAsia="en-US"/>
        </w:rPr>
        <w:t>hogy az általam képviselt szervezettel szemben  nem állnak fenn az alábbiak</w:t>
      </w:r>
      <w:r w:rsidRPr="009131FA">
        <w:rPr>
          <w:rFonts w:asciiTheme="minorHAnsi" w:hAnsiTheme="minorHAnsi" w:cstheme="minorHAnsi"/>
          <w:sz w:val="22"/>
          <w:szCs w:val="20"/>
          <w:vertAlign w:val="superscript"/>
          <w:lang w:eastAsia="en-US"/>
        </w:rPr>
        <w:footnoteReference w:id="1"/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: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a)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 xml:space="preserve">az adózás rendjéről szóló 2003. évi XCII. törvény (a továbbiakban: Art.) 16. § (4) bekezdés </w:t>
      </w: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a)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pontjában vagy 16. § (4a) bekezdésében, valamint az egyszerűsített foglalkoztatásról szóló 2010. évi LXXV. törvény 11. §-ában foglalt, a foglalkoztatásra irányuló jogviszony létesítésével összefüggő bejelentési kötelezettség elmulasztása,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>b)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 xml:space="preserve"> a munka törvénykönyvéről szóló 2012. évi I. törvény</w:t>
      </w: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(a továbbiakban: Mt.) 34. §-ában meghatározott, a munkavállalói jogalanyisággal kapcsolatos életkori feltételekre (ideértve a gyermekmunka tilalmát is) vonatkozó rendelkezések megsértése,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c)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jogszabályban, kollektív szerződésben vagy a miniszter által az ágazatra, alágazatra kiterjesztett kollektív szerződésben megállapított munkabér mértékére és a kifizetés határidejére vonatkozó rendelkezések megsértése,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d)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a munkaerő-kölcsönzésre vonatkozó, az Mt. 215. § (1) bekezdésének a nyilvántartásba vétellel kapcsolatos szabályainak megsértése, valamint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e)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az egyenlő bánásmódról és az esélyegyenlőség előmozdításáról szóló 2003. évi CXXV. törvény (a továbbiakban: Ebktv.) alapján az egyenlő bánásmód  követelményének megsértése miatt hatóság, vagy bíróság a költségvetési támogatás igénylésének időpontját megelőző két éven belül – a korábbival azonos jogsértés elkövetése miatt - jogerős és végrehajtható bírsággal sújtott vagy a központi költségvetésbe történő befizetésre kötelezett,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</w:pPr>
      <w:r w:rsidRPr="009131FA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  <w:t>f) a harmadik országbeli állampolgár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</w:pPr>
      <w:r w:rsidRPr="009131FA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  <w:t>fa)munkavállalási engedély, vagy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  <w:t>fb)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hatóság, illetve bíróság a költségvetési támogatás igénylésének időpontját megelőző két éven belül jogerős és végrehajtható bírsággal sújtott vagy a központi költségvetésbe történő befizetésre kötelezett.</w:t>
      </w:r>
    </w:p>
    <w:p w:rsidR="00063137" w:rsidRPr="009131FA" w:rsidRDefault="00063137" w:rsidP="00063137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0"/>
        </w:rPr>
      </w:pPr>
    </w:p>
    <w:p w:rsidR="00063137" w:rsidRPr="009131FA" w:rsidRDefault="00063137" w:rsidP="00063137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0"/>
        </w:rPr>
      </w:pPr>
      <w:r w:rsidRPr="009131FA">
        <w:rPr>
          <w:rFonts w:asciiTheme="minorHAnsi" w:hAnsiTheme="minorHAnsi" w:cstheme="minorHAnsi"/>
          <w:sz w:val="22"/>
          <w:szCs w:val="20"/>
        </w:rPr>
        <w:t xml:space="preserve">Kelt: ……., 2017……………………             </w:t>
      </w:r>
    </w:p>
    <w:p w:rsidR="00063137" w:rsidRPr="009131FA" w:rsidRDefault="00063137" w:rsidP="00063137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0"/>
        </w:rPr>
      </w:pPr>
      <w:r w:rsidRPr="009131FA">
        <w:rPr>
          <w:rFonts w:asciiTheme="minorHAnsi" w:hAnsiTheme="minorHAnsi" w:cstheme="minorHAnsi"/>
          <w:sz w:val="22"/>
          <w:szCs w:val="20"/>
        </w:rPr>
        <w:t>P.H.</w:t>
      </w:r>
    </w:p>
    <w:p w:rsidR="00063137" w:rsidRDefault="00063137" w:rsidP="00063137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  <w:sz w:val="22"/>
          <w:szCs w:val="20"/>
        </w:rPr>
      </w:pPr>
      <w:r w:rsidRPr="009131FA">
        <w:rPr>
          <w:rFonts w:asciiTheme="minorHAnsi" w:hAnsiTheme="minorHAnsi" w:cstheme="minorHAnsi"/>
          <w:sz w:val="22"/>
          <w:szCs w:val="20"/>
        </w:rPr>
        <w:tab/>
        <w:t>Aláírás</w:t>
      </w:r>
    </w:p>
    <w:p w:rsidR="00063137" w:rsidRPr="00AE3D20" w:rsidRDefault="00063137" w:rsidP="00063137">
      <w:pPr>
        <w:pStyle w:val="HIMCmsor3"/>
        <w:numPr>
          <w:ilvl w:val="0"/>
          <w:numId w:val="0"/>
        </w:numPr>
      </w:pPr>
      <w:bookmarkStart w:id="2" w:name="_Toc478032937"/>
      <w:bookmarkStart w:id="3" w:name="_Toc478044007"/>
      <w:bookmarkStart w:id="4" w:name="_Toc480530146"/>
      <w:r w:rsidRPr="00AE3D20">
        <w:lastRenderedPageBreak/>
        <w:t>Benyújtandó dokumentumok</w:t>
      </w:r>
      <w:bookmarkEnd w:id="2"/>
      <w:bookmarkEnd w:id="3"/>
      <w:bookmarkEnd w:id="4"/>
      <w:r w:rsidRPr="00AE3D20">
        <w:t xml:space="preserve"> </w:t>
      </w:r>
    </w:p>
    <w:p w:rsidR="00063137" w:rsidRDefault="00063137" w:rsidP="00063137"/>
    <w:p w:rsidR="00063137" w:rsidRPr="007D2CF1" w:rsidRDefault="00063137" w:rsidP="00063137">
      <w:r w:rsidRPr="007D2CF1">
        <w:t xml:space="preserve">A pályázat benyújtásakor </w:t>
      </w:r>
      <w:r w:rsidRPr="00035847">
        <w:rPr>
          <w:b/>
        </w:rPr>
        <w:t>2. eredeti példányban</w:t>
      </w:r>
      <w:r>
        <w:t xml:space="preserve"> </w:t>
      </w:r>
      <w:r w:rsidRPr="007D2CF1">
        <w:t xml:space="preserve">a kitöltött pályázati adatlap és pénzügyi terv mellett az alábbi dokumentumok csatolása szükséges: </w:t>
      </w:r>
    </w:p>
    <w:p w:rsidR="00063137" w:rsidRPr="007D2CF1" w:rsidRDefault="00063137" w:rsidP="00063137"/>
    <w:p w:rsidR="00063137" w:rsidRPr="007D2CF1" w:rsidRDefault="00063137" w:rsidP="00063137">
      <w:pPr>
        <w:numPr>
          <w:ilvl w:val="0"/>
          <w:numId w:val="44"/>
        </w:numPr>
      </w:pPr>
      <w:r w:rsidRPr="007D2CF1">
        <w:t xml:space="preserve">a pénzügyi terv valós, piaci viszonyoknak való megfelelését alátámasztó igazoló </w:t>
      </w:r>
      <w:r>
        <w:t>árajánlatok, minden egyes költségtételre vonatkozóan;</w:t>
      </w:r>
    </w:p>
    <w:p w:rsidR="00063137" w:rsidRDefault="00063137" w:rsidP="00063137">
      <w:pPr>
        <w:numPr>
          <w:ilvl w:val="0"/>
          <w:numId w:val="44"/>
        </w:numPr>
      </w:pPr>
      <w:r w:rsidRPr="007D2CF1">
        <w:t>önkormányzat esetén a pályázat jóváhagyásáról szóló képviselőtestületi döntés hiteles másolata</w:t>
      </w:r>
      <w:r>
        <w:t xml:space="preserve"> (önerő vállalása esetén tartalmaznia kell a saját forrás mértékét is);</w:t>
      </w:r>
    </w:p>
    <w:p w:rsidR="00063137" w:rsidRPr="007D2CF1" w:rsidRDefault="00063137" w:rsidP="00063137">
      <w:pPr>
        <w:numPr>
          <w:ilvl w:val="0"/>
          <w:numId w:val="44"/>
        </w:numPr>
      </w:pPr>
      <w:r w:rsidRPr="007D2CF1">
        <w:t>nyilatkozat, hogy a pályázó rendezett munkaügyi kapcsolatokkal rendelkezik</w:t>
      </w:r>
      <w:r>
        <w:t>;</w:t>
      </w:r>
    </w:p>
    <w:p w:rsidR="00063137" w:rsidRPr="007D2CF1" w:rsidRDefault="00063137" w:rsidP="00063137">
      <w:pPr>
        <w:numPr>
          <w:ilvl w:val="0"/>
          <w:numId w:val="44"/>
        </w:numPr>
      </w:pPr>
      <w:r w:rsidRPr="007D2CF1">
        <w:t xml:space="preserve">a pályázat tárgyát képező </w:t>
      </w:r>
      <w:r w:rsidRPr="00035847">
        <w:t>I. világháborús művészeti alkotások</w:t>
      </w:r>
      <w:r>
        <w:t>/</w:t>
      </w:r>
      <w:r w:rsidRPr="00035847">
        <w:t>I. világháborús hadisírokat magukban foglaló mauzóleumok, kripták</w:t>
      </w:r>
      <w:r>
        <w:t>/</w:t>
      </w:r>
      <w:r w:rsidRPr="00035847">
        <w:t>I. világháborús hősöknek emléket állító panteonok</w:t>
      </w:r>
      <w:r>
        <w:t xml:space="preserve"> </w:t>
      </w:r>
      <w:r w:rsidRPr="007D2CF1">
        <w:t>jelenlegi állapotát bemutató fotódokumentáció</w:t>
      </w:r>
      <w:r>
        <w:t>;</w:t>
      </w:r>
    </w:p>
    <w:p w:rsidR="00063137" w:rsidRDefault="00063137" w:rsidP="00063137">
      <w:pPr>
        <w:numPr>
          <w:ilvl w:val="0"/>
          <w:numId w:val="44"/>
        </w:numPr>
      </w:pPr>
      <w:r w:rsidRPr="007D2CF1">
        <w:t>engedélyezési tervdokumentáció (amennyiben a pályázat szempontjából releváns, úgy az építési/restaurálási engedélyezési tervdokumentációt illetve előzetes restaurátori szakvéleményt is szükséges másolatban a pályázati anyaghoz csatolni)</w:t>
      </w:r>
      <w:r>
        <w:t>;</w:t>
      </w:r>
    </w:p>
    <w:p w:rsidR="00063137" w:rsidRDefault="00063137" w:rsidP="00063137">
      <w:pPr>
        <w:numPr>
          <w:ilvl w:val="0"/>
          <w:numId w:val="44"/>
        </w:numPr>
      </w:pPr>
      <w:r>
        <w:t>az I. világháború épített örökségébe tartozó felújítások esetén az eredeti tervező hozzájárulása a felújításhoz (amennyiben releváns);</w:t>
      </w:r>
    </w:p>
    <w:p w:rsidR="00063137" w:rsidRDefault="00063137" w:rsidP="00063137">
      <w:pPr>
        <w:numPr>
          <w:ilvl w:val="0"/>
          <w:numId w:val="44"/>
        </w:numPr>
      </w:pPr>
      <w:r>
        <w:t>a művészeti alkotások felújítása esetén az eredeti alkotóművész hozzájárulása a felújításhoz (amennyiben releváns).</w:t>
      </w:r>
    </w:p>
    <w:p w:rsidR="00063137" w:rsidRPr="007D2CF1" w:rsidRDefault="00063137" w:rsidP="00063137"/>
    <w:p w:rsidR="00063137" w:rsidRPr="00D60CD0" w:rsidRDefault="00063137" w:rsidP="00063137"/>
    <w:p w:rsidR="00157EA2" w:rsidRPr="00D60CD0" w:rsidRDefault="00C44836" w:rsidP="004A62B4">
      <w:r>
        <w:rPr>
          <w:rFonts w:ascii="Times New Roman" w:hAnsi="Times New Roman" w:cs="Times New Roman"/>
          <w:noProof/>
          <w:vanish/>
        </w:rPr>
        <w:drawing>
          <wp:inline distT="0" distB="0" distL="0" distR="0">
            <wp:extent cx="142875" cy="142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7EA2" w:rsidRPr="00D60CD0" w:rsidSect="000E3BB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EB" w:rsidRDefault="007C71EB">
      <w:r>
        <w:separator/>
      </w:r>
    </w:p>
  </w:endnote>
  <w:endnote w:type="continuationSeparator" w:id="0">
    <w:p w:rsidR="007C71EB" w:rsidRDefault="007C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A2" w:rsidRDefault="00157EA2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5655D">
      <w:rPr>
        <w:rStyle w:val="Oldalszm"/>
        <w:noProof/>
      </w:rPr>
      <w:t>4</w:t>
    </w:r>
    <w:r>
      <w:rPr>
        <w:rStyle w:val="Oldalszm"/>
      </w:rPr>
      <w:fldChar w:fldCharType="end"/>
    </w:r>
  </w:p>
  <w:p w:rsidR="00157EA2" w:rsidRDefault="00157EA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EB" w:rsidRDefault="007C71EB">
      <w:r>
        <w:separator/>
      </w:r>
    </w:p>
  </w:footnote>
  <w:footnote w:type="continuationSeparator" w:id="0">
    <w:p w:rsidR="007C71EB" w:rsidRDefault="007C71EB">
      <w:r>
        <w:continuationSeparator/>
      </w:r>
    </w:p>
  </w:footnote>
  <w:footnote w:id="1">
    <w:p w:rsidR="00063137" w:rsidRPr="009131FA" w:rsidRDefault="00063137" w:rsidP="00063137">
      <w:pPr>
        <w:pStyle w:val="Lbjegyzetszveg"/>
        <w:jc w:val="both"/>
        <w:rPr>
          <w:rFonts w:ascii="Calibri" w:hAnsi="Calibri"/>
          <w:sz w:val="18"/>
        </w:rPr>
      </w:pPr>
      <w:r w:rsidRPr="001C11FC">
        <w:rPr>
          <w:rStyle w:val="Lbjegyzet-hivatkozs"/>
        </w:rPr>
        <w:footnoteRef/>
      </w:r>
      <w:r w:rsidRPr="001C11FC">
        <w:t xml:space="preserve"> </w:t>
      </w:r>
      <w:r w:rsidRPr="009131FA">
        <w:rPr>
          <w:rFonts w:ascii="Calibri" w:hAnsi="Calibri"/>
          <w:sz w:val="18"/>
        </w:rPr>
        <w:t>Az a)-e) pontokban hivatkozott ismételt jogsértésen a több telephellyel rendelkező munkáltató esetében az ugyanazon telephelyen megállapított jogerős és végrehajtható határozattal megállapított jogsértést kell érteni.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A2" w:rsidRPr="004D447D" w:rsidRDefault="00C44836" w:rsidP="00F71FCD">
    <w:pPr>
      <w:pStyle w:val="llb"/>
      <w:pBdr>
        <w:top w:val="thinThickSmallGap" w:sz="24" w:space="1" w:color="622423"/>
      </w:pBdr>
      <w:tabs>
        <w:tab w:val="clear" w:pos="4536"/>
      </w:tabs>
    </w:pPr>
    <w:r>
      <w:rPr>
        <w:noProof/>
      </w:rPr>
      <w:drawing>
        <wp:inline distT="0" distB="0" distL="0" distR="0">
          <wp:extent cx="685800" cy="381000"/>
          <wp:effectExtent l="0" t="0" r="0" b="0"/>
          <wp:docPr id="2" name="Kép 3" descr="LOGO_ATTETS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ATTETS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EA2" w:rsidRPr="004D447D">
      <w:tab/>
      <w:t xml:space="preserve">Oldal </w:t>
    </w:r>
    <w:r w:rsidR="004D79EA">
      <w:fldChar w:fldCharType="begin"/>
    </w:r>
    <w:r w:rsidR="004D79EA">
      <w:instrText>PAGE   \* MERGEFORMAT</w:instrText>
    </w:r>
    <w:r w:rsidR="004D79EA">
      <w:fldChar w:fldCharType="separate"/>
    </w:r>
    <w:r w:rsidR="0065655D">
      <w:rPr>
        <w:noProof/>
      </w:rPr>
      <w:t>4</w:t>
    </w:r>
    <w:r w:rsidR="004D79EA">
      <w:rPr>
        <w:noProof/>
      </w:rPr>
      <w:fldChar w:fldCharType="end"/>
    </w:r>
  </w:p>
  <w:p w:rsidR="00157EA2" w:rsidRDefault="00157E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8C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305C82"/>
    <w:multiLevelType w:val="hybridMultilevel"/>
    <w:tmpl w:val="7DACAE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251B8"/>
    <w:multiLevelType w:val="hybridMultilevel"/>
    <w:tmpl w:val="84AE7A14"/>
    <w:lvl w:ilvl="0" w:tplc="B64E7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466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C3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E7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4E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6B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84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C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6B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73AAF"/>
    <w:multiLevelType w:val="hybridMultilevel"/>
    <w:tmpl w:val="0BDAF332"/>
    <w:lvl w:ilvl="0" w:tplc="040E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61627E"/>
    <w:multiLevelType w:val="hybridMultilevel"/>
    <w:tmpl w:val="7BE6BF2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A464D1"/>
    <w:multiLevelType w:val="singleLevel"/>
    <w:tmpl w:val="D0E694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497BC3"/>
    <w:multiLevelType w:val="hybridMultilevel"/>
    <w:tmpl w:val="F78C5742"/>
    <w:lvl w:ilvl="0" w:tplc="65C6B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22AC3"/>
    <w:multiLevelType w:val="multilevel"/>
    <w:tmpl w:val="0BDA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EF508E"/>
    <w:multiLevelType w:val="hybridMultilevel"/>
    <w:tmpl w:val="506243DE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DA1E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1DA4452B"/>
    <w:multiLevelType w:val="hybridMultilevel"/>
    <w:tmpl w:val="E00A739A"/>
    <w:lvl w:ilvl="0" w:tplc="629EB0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F87624"/>
    <w:multiLevelType w:val="singleLevel"/>
    <w:tmpl w:val="FB9AC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515D47"/>
    <w:multiLevelType w:val="singleLevel"/>
    <w:tmpl w:val="C2E8CD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21FB40E0"/>
    <w:multiLevelType w:val="singleLevel"/>
    <w:tmpl w:val="92869800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</w:abstractNum>
  <w:abstractNum w:abstractNumId="14">
    <w:nsid w:val="230936D4"/>
    <w:multiLevelType w:val="hybridMultilevel"/>
    <w:tmpl w:val="13144FF4"/>
    <w:lvl w:ilvl="0" w:tplc="776840D8">
      <w:start w:val="9"/>
      <w:numFmt w:val="decimal"/>
      <w:lvlText w:val="%1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5">
    <w:nsid w:val="23A41254"/>
    <w:multiLevelType w:val="hybridMultilevel"/>
    <w:tmpl w:val="C4801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C4400"/>
    <w:multiLevelType w:val="multilevel"/>
    <w:tmpl w:val="706C7A3A"/>
    <w:lvl w:ilvl="0">
      <w:start w:val="1"/>
      <w:numFmt w:val="decimal"/>
      <w:pStyle w:val="HIMCmsor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BA3AA6"/>
    <w:multiLevelType w:val="hybridMultilevel"/>
    <w:tmpl w:val="558E845C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C73976"/>
    <w:multiLevelType w:val="hybridMultilevel"/>
    <w:tmpl w:val="77CC35D0"/>
    <w:lvl w:ilvl="0" w:tplc="5E181E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64A795F"/>
    <w:multiLevelType w:val="hybridMultilevel"/>
    <w:tmpl w:val="0B1A438A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6552110"/>
    <w:multiLevelType w:val="multilevel"/>
    <w:tmpl w:val="40D0DAB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8316B33"/>
    <w:multiLevelType w:val="hybridMultilevel"/>
    <w:tmpl w:val="A3EAC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D23B6"/>
    <w:multiLevelType w:val="hybridMultilevel"/>
    <w:tmpl w:val="B04AAAC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DFC3526"/>
    <w:multiLevelType w:val="hybridMultilevel"/>
    <w:tmpl w:val="F966471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028BA"/>
    <w:multiLevelType w:val="hybridMultilevel"/>
    <w:tmpl w:val="695A3C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10E74D3"/>
    <w:multiLevelType w:val="hybridMultilevel"/>
    <w:tmpl w:val="2F2AC956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49F3F56"/>
    <w:multiLevelType w:val="multilevel"/>
    <w:tmpl w:val="8786B5D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44F120D5"/>
    <w:multiLevelType w:val="hybridMultilevel"/>
    <w:tmpl w:val="6826E6CC"/>
    <w:lvl w:ilvl="0" w:tplc="32543A2E">
      <w:start w:val="9"/>
      <w:numFmt w:val="none"/>
      <w:lvlText w:val="11."/>
      <w:lvlJc w:val="left"/>
      <w:pPr>
        <w:tabs>
          <w:tab w:val="num" w:pos="-60"/>
        </w:tabs>
        <w:ind w:left="-60" w:hanging="720"/>
      </w:pPr>
      <w:rPr>
        <w:rFonts w:hint="default"/>
        <w:u w:val="singl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890500"/>
    <w:multiLevelType w:val="hybridMultilevel"/>
    <w:tmpl w:val="0B1A43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A9628AE"/>
    <w:multiLevelType w:val="hybridMultilevel"/>
    <w:tmpl w:val="CE60F4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C4121F0"/>
    <w:multiLevelType w:val="hybridMultilevel"/>
    <w:tmpl w:val="417A31A6"/>
    <w:lvl w:ilvl="0" w:tplc="455E8E60">
      <w:start w:val="9"/>
      <w:numFmt w:val="none"/>
      <w:lvlText w:val="11.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7472B"/>
    <w:multiLevelType w:val="hybridMultilevel"/>
    <w:tmpl w:val="197AA44C"/>
    <w:lvl w:ilvl="0" w:tplc="5AE69AC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6FE13DB"/>
    <w:multiLevelType w:val="singleLevel"/>
    <w:tmpl w:val="C8B0A1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>
    <w:nsid w:val="5BEE7BF7"/>
    <w:multiLevelType w:val="hybridMultilevel"/>
    <w:tmpl w:val="80B2A202"/>
    <w:lvl w:ilvl="0" w:tplc="BD1C6D66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4">
    <w:nsid w:val="5E070A7D"/>
    <w:multiLevelType w:val="multilevel"/>
    <w:tmpl w:val="EE0ABB9A"/>
    <w:lvl w:ilvl="0">
      <w:start w:val="1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0630ED6"/>
    <w:multiLevelType w:val="singleLevel"/>
    <w:tmpl w:val="B3C2AB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6">
    <w:nsid w:val="62A51308"/>
    <w:multiLevelType w:val="hybridMultilevel"/>
    <w:tmpl w:val="AE545C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9944DE"/>
    <w:multiLevelType w:val="hybridMultilevel"/>
    <w:tmpl w:val="892E1AB4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0CB69B7"/>
    <w:multiLevelType w:val="hybridMultilevel"/>
    <w:tmpl w:val="35487296"/>
    <w:lvl w:ilvl="0" w:tplc="5124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89374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7338A522">
      <w:numFmt w:val="none"/>
      <w:lvlText w:val=""/>
      <w:lvlJc w:val="left"/>
      <w:pPr>
        <w:tabs>
          <w:tab w:val="num" w:pos="360"/>
        </w:tabs>
      </w:pPr>
    </w:lvl>
    <w:lvl w:ilvl="3" w:tplc="9AB8EDAC">
      <w:numFmt w:val="none"/>
      <w:lvlText w:val=""/>
      <w:lvlJc w:val="left"/>
      <w:pPr>
        <w:tabs>
          <w:tab w:val="num" w:pos="360"/>
        </w:tabs>
      </w:pPr>
    </w:lvl>
    <w:lvl w:ilvl="4" w:tplc="93BC03E4">
      <w:numFmt w:val="none"/>
      <w:lvlText w:val=""/>
      <w:lvlJc w:val="left"/>
      <w:pPr>
        <w:tabs>
          <w:tab w:val="num" w:pos="360"/>
        </w:tabs>
      </w:pPr>
    </w:lvl>
    <w:lvl w:ilvl="5" w:tplc="A9DC033C">
      <w:numFmt w:val="none"/>
      <w:lvlText w:val=""/>
      <w:lvlJc w:val="left"/>
      <w:pPr>
        <w:tabs>
          <w:tab w:val="num" w:pos="360"/>
        </w:tabs>
      </w:pPr>
    </w:lvl>
    <w:lvl w:ilvl="6" w:tplc="67DCD8BA">
      <w:numFmt w:val="none"/>
      <w:lvlText w:val=""/>
      <w:lvlJc w:val="left"/>
      <w:pPr>
        <w:tabs>
          <w:tab w:val="num" w:pos="360"/>
        </w:tabs>
      </w:pPr>
    </w:lvl>
    <w:lvl w:ilvl="7" w:tplc="FA3A31FE">
      <w:numFmt w:val="none"/>
      <w:lvlText w:val=""/>
      <w:lvlJc w:val="left"/>
      <w:pPr>
        <w:tabs>
          <w:tab w:val="num" w:pos="360"/>
        </w:tabs>
      </w:pPr>
    </w:lvl>
    <w:lvl w:ilvl="8" w:tplc="4D2297B6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251D44"/>
    <w:multiLevelType w:val="hybridMultilevel"/>
    <w:tmpl w:val="B5120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F40E4"/>
    <w:multiLevelType w:val="multilevel"/>
    <w:tmpl w:val="3B1E3FB6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99A5C30"/>
    <w:multiLevelType w:val="hybridMultilevel"/>
    <w:tmpl w:val="E4F8B592"/>
    <w:lvl w:ilvl="0" w:tplc="B0D21E18">
      <w:start w:val="1"/>
      <w:numFmt w:val="bullet"/>
      <w:lvlText w:val="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6"/>
        <w:szCs w:val="3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F954D3B"/>
    <w:multiLevelType w:val="hybridMultilevel"/>
    <w:tmpl w:val="6AC2FB94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0"/>
  </w:num>
  <w:num w:numId="5">
    <w:abstractNumId w:val="40"/>
  </w:num>
  <w:num w:numId="6">
    <w:abstractNumId w:val="15"/>
  </w:num>
  <w:num w:numId="7">
    <w:abstractNumId w:val="32"/>
  </w:num>
  <w:num w:numId="8">
    <w:abstractNumId w:val="28"/>
  </w:num>
  <w:num w:numId="9">
    <w:abstractNumId w:val="19"/>
  </w:num>
  <w:num w:numId="10">
    <w:abstractNumId w:val="35"/>
  </w:num>
  <w:num w:numId="11">
    <w:abstractNumId w:val="42"/>
  </w:num>
  <w:num w:numId="12">
    <w:abstractNumId w:val="24"/>
  </w:num>
  <w:num w:numId="13">
    <w:abstractNumId w:val="29"/>
  </w:num>
  <w:num w:numId="14">
    <w:abstractNumId w:val="41"/>
  </w:num>
  <w:num w:numId="15">
    <w:abstractNumId w:val="14"/>
  </w:num>
  <w:num w:numId="16">
    <w:abstractNumId w:val="14"/>
  </w:num>
  <w:num w:numId="17">
    <w:abstractNumId w:val="21"/>
  </w:num>
  <w:num w:numId="18">
    <w:abstractNumId w:val="36"/>
  </w:num>
  <w:num w:numId="19">
    <w:abstractNumId w:val="34"/>
  </w:num>
  <w:num w:numId="20">
    <w:abstractNumId w:val="9"/>
  </w:num>
  <w:num w:numId="21">
    <w:abstractNumId w:val="33"/>
  </w:num>
  <w:num w:numId="22">
    <w:abstractNumId w:val="23"/>
  </w:num>
  <w:num w:numId="23">
    <w:abstractNumId w:val="12"/>
  </w:num>
  <w:num w:numId="24">
    <w:abstractNumId w:val="18"/>
  </w:num>
  <w:num w:numId="25">
    <w:abstractNumId w:val="30"/>
  </w:num>
  <w:num w:numId="26">
    <w:abstractNumId w:val="27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1"/>
  </w:num>
  <w:num w:numId="30">
    <w:abstractNumId w:val="39"/>
  </w:num>
  <w:num w:numId="31">
    <w:abstractNumId w:val="8"/>
  </w:num>
  <w:num w:numId="32">
    <w:abstractNumId w:val="3"/>
  </w:num>
  <w:num w:numId="33">
    <w:abstractNumId w:val="7"/>
  </w:num>
  <w:num w:numId="34">
    <w:abstractNumId w:val="25"/>
  </w:num>
  <w:num w:numId="35">
    <w:abstractNumId w:val="17"/>
  </w:num>
  <w:num w:numId="36">
    <w:abstractNumId w:val="38"/>
  </w:num>
  <w:num w:numId="37">
    <w:abstractNumId w:val="22"/>
  </w:num>
  <w:num w:numId="38">
    <w:abstractNumId w:val="10"/>
  </w:num>
  <w:num w:numId="39">
    <w:abstractNumId w:val="6"/>
  </w:num>
  <w:num w:numId="40">
    <w:abstractNumId w:val="26"/>
  </w:num>
  <w:num w:numId="41">
    <w:abstractNumId w:val="0"/>
  </w:num>
  <w:num w:numId="42">
    <w:abstractNumId w:val="4"/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doNotDisplayPageBoundaries/>
  <w:embedSystemFonts/>
  <w:documentProtection w:edit="trackedChanges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C0"/>
    <w:rsid w:val="00022DA4"/>
    <w:rsid w:val="00055FAD"/>
    <w:rsid w:val="000576DD"/>
    <w:rsid w:val="00063137"/>
    <w:rsid w:val="00066D87"/>
    <w:rsid w:val="000E3BB3"/>
    <w:rsid w:val="000E5E0C"/>
    <w:rsid w:val="00120893"/>
    <w:rsid w:val="00157EA2"/>
    <w:rsid w:val="001649C1"/>
    <w:rsid w:val="00166F12"/>
    <w:rsid w:val="0017139A"/>
    <w:rsid w:val="001B24AB"/>
    <w:rsid w:val="001D719D"/>
    <w:rsid w:val="001F1705"/>
    <w:rsid w:val="00200731"/>
    <w:rsid w:val="00232AB3"/>
    <w:rsid w:val="00240D1B"/>
    <w:rsid w:val="00283A01"/>
    <w:rsid w:val="00284ACF"/>
    <w:rsid w:val="002A389C"/>
    <w:rsid w:val="002D2868"/>
    <w:rsid w:val="002F041E"/>
    <w:rsid w:val="002F48F8"/>
    <w:rsid w:val="00301810"/>
    <w:rsid w:val="00312F70"/>
    <w:rsid w:val="00331217"/>
    <w:rsid w:val="00356212"/>
    <w:rsid w:val="00385A7F"/>
    <w:rsid w:val="00392FCC"/>
    <w:rsid w:val="00395CC3"/>
    <w:rsid w:val="003A731D"/>
    <w:rsid w:val="003D0122"/>
    <w:rsid w:val="003D74F8"/>
    <w:rsid w:val="004052A2"/>
    <w:rsid w:val="0040628A"/>
    <w:rsid w:val="00420F0E"/>
    <w:rsid w:val="00421EAE"/>
    <w:rsid w:val="00433533"/>
    <w:rsid w:val="0044519C"/>
    <w:rsid w:val="004647AA"/>
    <w:rsid w:val="00472E74"/>
    <w:rsid w:val="004A62B4"/>
    <w:rsid w:val="004B2723"/>
    <w:rsid w:val="004D447D"/>
    <w:rsid w:val="004D79EA"/>
    <w:rsid w:val="00513F36"/>
    <w:rsid w:val="00514BC0"/>
    <w:rsid w:val="00571F80"/>
    <w:rsid w:val="00582684"/>
    <w:rsid w:val="005A4E28"/>
    <w:rsid w:val="00623AF8"/>
    <w:rsid w:val="006535BB"/>
    <w:rsid w:val="0065655D"/>
    <w:rsid w:val="006A190F"/>
    <w:rsid w:val="006B44F2"/>
    <w:rsid w:val="006F6716"/>
    <w:rsid w:val="00703030"/>
    <w:rsid w:val="00704687"/>
    <w:rsid w:val="00720F68"/>
    <w:rsid w:val="007218A9"/>
    <w:rsid w:val="00736FD9"/>
    <w:rsid w:val="00745395"/>
    <w:rsid w:val="00794F95"/>
    <w:rsid w:val="007A4593"/>
    <w:rsid w:val="007B047E"/>
    <w:rsid w:val="007C71EB"/>
    <w:rsid w:val="0082479A"/>
    <w:rsid w:val="00834DB6"/>
    <w:rsid w:val="00851441"/>
    <w:rsid w:val="008520E7"/>
    <w:rsid w:val="00853C63"/>
    <w:rsid w:val="00857A56"/>
    <w:rsid w:val="008812EB"/>
    <w:rsid w:val="008D1F0E"/>
    <w:rsid w:val="008F4FA3"/>
    <w:rsid w:val="0092025B"/>
    <w:rsid w:val="00925F52"/>
    <w:rsid w:val="00927CC5"/>
    <w:rsid w:val="00935AED"/>
    <w:rsid w:val="00940F7D"/>
    <w:rsid w:val="0094608E"/>
    <w:rsid w:val="009616D2"/>
    <w:rsid w:val="00973932"/>
    <w:rsid w:val="009D11D8"/>
    <w:rsid w:val="009D4FC5"/>
    <w:rsid w:val="009D7C76"/>
    <w:rsid w:val="009E4D76"/>
    <w:rsid w:val="009E6661"/>
    <w:rsid w:val="009F2248"/>
    <w:rsid w:val="00A10620"/>
    <w:rsid w:val="00A12F5C"/>
    <w:rsid w:val="00A25549"/>
    <w:rsid w:val="00A25E2B"/>
    <w:rsid w:val="00A30994"/>
    <w:rsid w:val="00A422EA"/>
    <w:rsid w:val="00A81D57"/>
    <w:rsid w:val="00A9493F"/>
    <w:rsid w:val="00A966CB"/>
    <w:rsid w:val="00B03BFD"/>
    <w:rsid w:val="00B06A47"/>
    <w:rsid w:val="00B17340"/>
    <w:rsid w:val="00B17D23"/>
    <w:rsid w:val="00B2162F"/>
    <w:rsid w:val="00B45D09"/>
    <w:rsid w:val="00B55C62"/>
    <w:rsid w:val="00B71827"/>
    <w:rsid w:val="00B95064"/>
    <w:rsid w:val="00BD67D4"/>
    <w:rsid w:val="00C017CF"/>
    <w:rsid w:val="00C04207"/>
    <w:rsid w:val="00C16981"/>
    <w:rsid w:val="00C260CD"/>
    <w:rsid w:val="00C410C0"/>
    <w:rsid w:val="00C44836"/>
    <w:rsid w:val="00C55EAD"/>
    <w:rsid w:val="00C925EA"/>
    <w:rsid w:val="00CC0028"/>
    <w:rsid w:val="00CC74FC"/>
    <w:rsid w:val="00CE181E"/>
    <w:rsid w:val="00CE24FC"/>
    <w:rsid w:val="00D213E9"/>
    <w:rsid w:val="00D33354"/>
    <w:rsid w:val="00D54E30"/>
    <w:rsid w:val="00D60CD0"/>
    <w:rsid w:val="00D83201"/>
    <w:rsid w:val="00D839B3"/>
    <w:rsid w:val="00D92FFF"/>
    <w:rsid w:val="00DA0044"/>
    <w:rsid w:val="00DF2E85"/>
    <w:rsid w:val="00DF40DB"/>
    <w:rsid w:val="00E07076"/>
    <w:rsid w:val="00E27A72"/>
    <w:rsid w:val="00E31473"/>
    <w:rsid w:val="00E52936"/>
    <w:rsid w:val="00E779B5"/>
    <w:rsid w:val="00E87419"/>
    <w:rsid w:val="00E93D62"/>
    <w:rsid w:val="00EA3380"/>
    <w:rsid w:val="00ED6241"/>
    <w:rsid w:val="00EF3C2E"/>
    <w:rsid w:val="00F32B0F"/>
    <w:rsid w:val="00F5003F"/>
    <w:rsid w:val="00F55E46"/>
    <w:rsid w:val="00F700EA"/>
    <w:rsid w:val="00F71FCD"/>
    <w:rsid w:val="00F77942"/>
    <w:rsid w:val="00F83BD5"/>
    <w:rsid w:val="00FB6A83"/>
    <w:rsid w:val="00FC57DD"/>
    <w:rsid w:val="00FC6211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4A62B4"/>
    <w:pPr>
      <w:jc w:val="both"/>
    </w:pPr>
    <w:rPr>
      <w:rFonts w:ascii="Cambria" w:hAnsi="Cambria" w:cs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A62B4"/>
    <w:pPr>
      <w:keepNext/>
      <w:spacing w:line="264" w:lineRule="auto"/>
      <w:outlineLvl w:val="0"/>
    </w:pPr>
    <w:rPr>
      <w:rFonts w:ascii="Calibri Light" w:eastAsia="SimSun" w:hAnsi="Calibri Light" w:cs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31217"/>
    <w:pPr>
      <w:keepNext/>
      <w:spacing w:line="264" w:lineRule="auto"/>
      <w:jc w:val="center"/>
      <w:outlineLvl w:val="1"/>
    </w:pPr>
    <w:rPr>
      <w:rFonts w:ascii="Calibri Light" w:eastAsia="SimSun" w:hAnsi="Calibri Light" w:cs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331217"/>
    <w:pPr>
      <w:keepNext/>
      <w:jc w:val="center"/>
      <w:outlineLvl w:val="2"/>
    </w:pPr>
    <w:rPr>
      <w:rFonts w:ascii="Calibri Light" w:eastAsia="SimSun" w:hAnsi="Calibri Light" w:cs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1217"/>
    <w:pPr>
      <w:keepNext/>
      <w:spacing w:after="120" w:line="264" w:lineRule="auto"/>
      <w:outlineLvl w:val="3"/>
    </w:pPr>
    <w:rPr>
      <w:rFonts w:ascii="Calibri" w:eastAsia="SimSun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331217"/>
    <w:pPr>
      <w:keepNext/>
      <w:spacing w:line="264" w:lineRule="auto"/>
      <w:outlineLvl w:val="4"/>
    </w:pPr>
    <w:rPr>
      <w:rFonts w:ascii="Calibri" w:eastAsia="SimSun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331217"/>
    <w:pPr>
      <w:keepNext/>
      <w:spacing w:line="264" w:lineRule="auto"/>
      <w:outlineLvl w:val="5"/>
    </w:pPr>
    <w:rPr>
      <w:rFonts w:ascii="Calibri" w:eastAsia="SimSun" w:hAnsi="Calibri" w:cs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331217"/>
    <w:pPr>
      <w:keepNext/>
      <w:jc w:val="center"/>
      <w:outlineLvl w:val="6"/>
    </w:pPr>
    <w:rPr>
      <w:rFonts w:ascii="Calibri" w:eastAsia="SimSun" w:hAnsi="Calibri" w:cs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331217"/>
    <w:pPr>
      <w:keepNext/>
      <w:spacing w:before="120"/>
      <w:jc w:val="center"/>
      <w:outlineLvl w:val="7"/>
    </w:pPr>
    <w:rPr>
      <w:rFonts w:ascii="Calibri" w:eastAsia="SimSun" w:hAnsi="Calibri" w:cs="Calibri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331217"/>
    <w:pPr>
      <w:keepNext/>
      <w:ind w:left="284" w:hanging="284"/>
      <w:outlineLvl w:val="8"/>
    </w:pPr>
    <w:rPr>
      <w:rFonts w:ascii="Calibri Light" w:eastAsia="SimSun" w:hAnsi="Calibri Light" w:cs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0044"/>
    <w:rPr>
      <w:rFonts w:ascii="Calibri Light" w:eastAsia="SimSun" w:hAnsi="Calibri Light" w:cs="Calibri Light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A0044"/>
    <w:rPr>
      <w:rFonts w:ascii="Calibri Light" w:eastAsia="SimSun" w:hAnsi="Calibri Light" w:cs="Calibri Light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A0044"/>
    <w:rPr>
      <w:rFonts w:ascii="Calibri Light" w:eastAsia="SimSun" w:hAnsi="Calibri Light" w:cs="Calibri Light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A0044"/>
    <w:rPr>
      <w:rFonts w:ascii="Calibri" w:eastAsia="SimSun" w:hAnsi="Calibri" w:cs="Calibr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DA0044"/>
    <w:rPr>
      <w:rFonts w:ascii="Calibri" w:eastAsia="SimSun" w:hAnsi="Calibri" w:cs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A0044"/>
    <w:rPr>
      <w:rFonts w:ascii="Calibri" w:eastAsia="SimSun" w:hAnsi="Calibri" w:cs="Calibr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DA0044"/>
    <w:rPr>
      <w:rFonts w:ascii="Calibri" w:eastAsia="SimSun" w:hAnsi="Calibri" w:cs="Calibr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DA0044"/>
    <w:rPr>
      <w:rFonts w:ascii="Calibri" w:eastAsia="SimSun" w:hAnsi="Calibri" w:cs="Calibr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DA0044"/>
    <w:rPr>
      <w:rFonts w:ascii="Calibri Light" w:eastAsia="SimSun" w:hAnsi="Calibri Light" w:cs="Calibri Light"/>
      <w:sz w:val="22"/>
      <w:szCs w:val="22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A0044"/>
    <w:rPr>
      <w:rFonts w:ascii="Cambria" w:hAnsi="Cambria" w:cs="Cambria"/>
      <w:lang w:eastAsia="hu-HU"/>
    </w:rPr>
  </w:style>
  <w:style w:type="character" w:styleId="Oldalszm">
    <w:name w:val="page number"/>
    <w:basedOn w:val="Bekezdsalapbettpusa"/>
    <w:uiPriority w:val="99"/>
    <w:rsid w:val="00331217"/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A0044"/>
    <w:rPr>
      <w:rFonts w:ascii="Cambria" w:hAnsi="Cambria" w:cs="Cambria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331217"/>
    <w:rPr>
      <w:b/>
      <w:bCs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DA0044"/>
    <w:rPr>
      <w:rFonts w:ascii="Cambria" w:hAnsi="Cambria" w:cs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A0044"/>
    <w:rPr>
      <w:rFonts w:ascii="Cambria" w:hAnsi="Cambria" w:cs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3121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uiPriority w:val="99"/>
    <w:rsid w:val="00E07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4A62B4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1B24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1B24AB"/>
    <w:rPr>
      <w:rFonts w:ascii="Tahoma" w:hAnsi="Tahoma" w:cs="Tahoma"/>
      <w:sz w:val="16"/>
      <w:szCs w:val="16"/>
    </w:rPr>
  </w:style>
  <w:style w:type="paragraph" w:customStyle="1" w:styleId="Szneslista1jellszn1">
    <w:name w:val="Színes lista – 1. jelölőszín1"/>
    <w:basedOn w:val="Norml"/>
    <w:uiPriority w:val="99"/>
    <w:rsid w:val="009E666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np">
    <w:name w:val="np"/>
    <w:basedOn w:val="Norml"/>
    <w:uiPriority w:val="99"/>
    <w:rsid w:val="009F2248"/>
    <w:pPr>
      <w:spacing w:before="100" w:beforeAutospacing="1" w:after="100" w:afterAutospacing="1"/>
      <w:jc w:val="left"/>
    </w:pPr>
  </w:style>
  <w:style w:type="paragraph" w:styleId="NormlWeb">
    <w:name w:val="Normal (Web)"/>
    <w:basedOn w:val="Norml"/>
    <w:uiPriority w:val="99"/>
    <w:locked/>
    <w:rsid w:val="00CE24FC"/>
    <w:pPr>
      <w:spacing w:before="100" w:beforeAutospacing="1" w:after="100" w:afterAutospacing="1"/>
      <w:jc w:val="left"/>
    </w:pPr>
  </w:style>
  <w:style w:type="paragraph" w:customStyle="1" w:styleId="HIMCmsor3">
    <w:name w:val="HIM Címsor 3"/>
    <w:basedOn w:val="Norml"/>
    <w:link w:val="HIMCmsor3Char"/>
    <w:autoRedefine/>
    <w:qFormat/>
    <w:rsid w:val="00063137"/>
    <w:pPr>
      <w:keepNext/>
      <w:numPr>
        <w:numId w:val="43"/>
      </w:numPr>
      <w:spacing w:before="120" w:after="240"/>
      <w:ind w:left="0" w:firstLine="0"/>
      <w:jc w:val="left"/>
      <w:outlineLvl w:val="0"/>
    </w:pPr>
    <w:rPr>
      <w:rFonts w:ascii="Times New Roman" w:hAnsi="Times New Roman" w:cs="Times New Roman"/>
      <w:b/>
    </w:rPr>
  </w:style>
  <w:style w:type="character" w:customStyle="1" w:styleId="HIMCmsor3Char">
    <w:name w:val="HIM Címsor 3 Char"/>
    <w:link w:val="HIMCmsor3"/>
    <w:rsid w:val="0006313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4A62B4"/>
    <w:pPr>
      <w:jc w:val="both"/>
    </w:pPr>
    <w:rPr>
      <w:rFonts w:ascii="Cambria" w:hAnsi="Cambria" w:cs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A62B4"/>
    <w:pPr>
      <w:keepNext/>
      <w:spacing w:line="264" w:lineRule="auto"/>
      <w:outlineLvl w:val="0"/>
    </w:pPr>
    <w:rPr>
      <w:rFonts w:ascii="Calibri Light" w:eastAsia="SimSun" w:hAnsi="Calibri Light" w:cs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31217"/>
    <w:pPr>
      <w:keepNext/>
      <w:spacing w:line="264" w:lineRule="auto"/>
      <w:jc w:val="center"/>
      <w:outlineLvl w:val="1"/>
    </w:pPr>
    <w:rPr>
      <w:rFonts w:ascii="Calibri Light" w:eastAsia="SimSun" w:hAnsi="Calibri Light" w:cs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331217"/>
    <w:pPr>
      <w:keepNext/>
      <w:jc w:val="center"/>
      <w:outlineLvl w:val="2"/>
    </w:pPr>
    <w:rPr>
      <w:rFonts w:ascii="Calibri Light" w:eastAsia="SimSun" w:hAnsi="Calibri Light" w:cs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1217"/>
    <w:pPr>
      <w:keepNext/>
      <w:spacing w:after="120" w:line="264" w:lineRule="auto"/>
      <w:outlineLvl w:val="3"/>
    </w:pPr>
    <w:rPr>
      <w:rFonts w:ascii="Calibri" w:eastAsia="SimSun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331217"/>
    <w:pPr>
      <w:keepNext/>
      <w:spacing w:line="264" w:lineRule="auto"/>
      <w:outlineLvl w:val="4"/>
    </w:pPr>
    <w:rPr>
      <w:rFonts w:ascii="Calibri" w:eastAsia="SimSun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331217"/>
    <w:pPr>
      <w:keepNext/>
      <w:spacing w:line="264" w:lineRule="auto"/>
      <w:outlineLvl w:val="5"/>
    </w:pPr>
    <w:rPr>
      <w:rFonts w:ascii="Calibri" w:eastAsia="SimSun" w:hAnsi="Calibri" w:cs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331217"/>
    <w:pPr>
      <w:keepNext/>
      <w:jc w:val="center"/>
      <w:outlineLvl w:val="6"/>
    </w:pPr>
    <w:rPr>
      <w:rFonts w:ascii="Calibri" w:eastAsia="SimSun" w:hAnsi="Calibri" w:cs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331217"/>
    <w:pPr>
      <w:keepNext/>
      <w:spacing w:before="120"/>
      <w:jc w:val="center"/>
      <w:outlineLvl w:val="7"/>
    </w:pPr>
    <w:rPr>
      <w:rFonts w:ascii="Calibri" w:eastAsia="SimSun" w:hAnsi="Calibri" w:cs="Calibri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331217"/>
    <w:pPr>
      <w:keepNext/>
      <w:ind w:left="284" w:hanging="284"/>
      <w:outlineLvl w:val="8"/>
    </w:pPr>
    <w:rPr>
      <w:rFonts w:ascii="Calibri Light" w:eastAsia="SimSun" w:hAnsi="Calibri Light" w:cs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0044"/>
    <w:rPr>
      <w:rFonts w:ascii="Calibri Light" w:eastAsia="SimSun" w:hAnsi="Calibri Light" w:cs="Calibri Light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A0044"/>
    <w:rPr>
      <w:rFonts w:ascii="Calibri Light" w:eastAsia="SimSun" w:hAnsi="Calibri Light" w:cs="Calibri Light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A0044"/>
    <w:rPr>
      <w:rFonts w:ascii="Calibri Light" w:eastAsia="SimSun" w:hAnsi="Calibri Light" w:cs="Calibri Light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A0044"/>
    <w:rPr>
      <w:rFonts w:ascii="Calibri" w:eastAsia="SimSun" w:hAnsi="Calibri" w:cs="Calibr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DA0044"/>
    <w:rPr>
      <w:rFonts w:ascii="Calibri" w:eastAsia="SimSun" w:hAnsi="Calibri" w:cs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A0044"/>
    <w:rPr>
      <w:rFonts w:ascii="Calibri" w:eastAsia="SimSun" w:hAnsi="Calibri" w:cs="Calibr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DA0044"/>
    <w:rPr>
      <w:rFonts w:ascii="Calibri" w:eastAsia="SimSun" w:hAnsi="Calibri" w:cs="Calibr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DA0044"/>
    <w:rPr>
      <w:rFonts w:ascii="Calibri" w:eastAsia="SimSun" w:hAnsi="Calibri" w:cs="Calibr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DA0044"/>
    <w:rPr>
      <w:rFonts w:ascii="Calibri Light" w:eastAsia="SimSun" w:hAnsi="Calibri Light" w:cs="Calibri Light"/>
      <w:sz w:val="22"/>
      <w:szCs w:val="22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A0044"/>
    <w:rPr>
      <w:rFonts w:ascii="Cambria" w:hAnsi="Cambria" w:cs="Cambria"/>
      <w:lang w:eastAsia="hu-HU"/>
    </w:rPr>
  </w:style>
  <w:style w:type="character" w:styleId="Oldalszm">
    <w:name w:val="page number"/>
    <w:basedOn w:val="Bekezdsalapbettpusa"/>
    <w:uiPriority w:val="99"/>
    <w:rsid w:val="00331217"/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A0044"/>
    <w:rPr>
      <w:rFonts w:ascii="Cambria" w:hAnsi="Cambria" w:cs="Cambria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331217"/>
    <w:rPr>
      <w:b/>
      <w:bCs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DA0044"/>
    <w:rPr>
      <w:rFonts w:ascii="Cambria" w:hAnsi="Cambria" w:cs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A0044"/>
    <w:rPr>
      <w:rFonts w:ascii="Cambria" w:hAnsi="Cambria" w:cs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3121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uiPriority w:val="99"/>
    <w:rsid w:val="00E07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4A62B4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1B24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1B24AB"/>
    <w:rPr>
      <w:rFonts w:ascii="Tahoma" w:hAnsi="Tahoma" w:cs="Tahoma"/>
      <w:sz w:val="16"/>
      <w:szCs w:val="16"/>
    </w:rPr>
  </w:style>
  <w:style w:type="paragraph" w:customStyle="1" w:styleId="Szneslista1jellszn1">
    <w:name w:val="Színes lista – 1. jelölőszín1"/>
    <w:basedOn w:val="Norml"/>
    <w:uiPriority w:val="99"/>
    <w:rsid w:val="009E666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np">
    <w:name w:val="np"/>
    <w:basedOn w:val="Norml"/>
    <w:uiPriority w:val="99"/>
    <w:rsid w:val="009F2248"/>
    <w:pPr>
      <w:spacing w:before="100" w:beforeAutospacing="1" w:after="100" w:afterAutospacing="1"/>
      <w:jc w:val="left"/>
    </w:pPr>
  </w:style>
  <w:style w:type="paragraph" w:styleId="NormlWeb">
    <w:name w:val="Normal (Web)"/>
    <w:basedOn w:val="Norml"/>
    <w:uiPriority w:val="99"/>
    <w:locked/>
    <w:rsid w:val="00CE24FC"/>
    <w:pPr>
      <w:spacing w:before="100" w:beforeAutospacing="1" w:after="100" w:afterAutospacing="1"/>
      <w:jc w:val="left"/>
    </w:pPr>
  </w:style>
  <w:style w:type="paragraph" w:customStyle="1" w:styleId="HIMCmsor3">
    <w:name w:val="HIM Címsor 3"/>
    <w:basedOn w:val="Norml"/>
    <w:link w:val="HIMCmsor3Char"/>
    <w:autoRedefine/>
    <w:qFormat/>
    <w:rsid w:val="00063137"/>
    <w:pPr>
      <w:keepNext/>
      <w:numPr>
        <w:numId w:val="43"/>
      </w:numPr>
      <w:spacing w:before="120" w:after="240"/>
      <w:ind w:left="0" w:firstLine="0"/>
      <w:jc w:val="left"/>
      <w:outlineLvl w:val="0"/>
    </w:pPr>
    <w:rPr>
      <w:rFonts w:ascii="Times New Roman" w:hAnsi="Times New Roman" w:cs="Times New Roman"/>
      <w:b/>
    </w:rPr>
  </w:style>
  <w:style w:type="character" w:customStyle="1" w:styleId="HIMCmsor3Char">
    <w:name w:val="HIM Címsor 3 Char"/>
    <w:link w:val="HIMCmsor3"/>
    <w:rsid w:val="0006313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2017-05-30T10:38:00Z</dcterms:created>
  <dcterms:modified xsi:type="dcterms:W3CDTF">2017-05-30T10:38:00Z</dcterms:modified>
</cp:coreProperties>
</file>